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67D" w:rsidRDefault="00B3367D" w:rsidP="00342AE7">
      <w:pPr>
        <w:pStyle w:val="ListParagraph"/>
        <w:spacing w:line="276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C763AE" w:rsidRPr="00342AE7" w:rsidRDefault="00C763AE" w:rsidP="009A0B92">
      <w:pPr>
        <w:pStyle w:val="ListParagraph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2AE7">
        <w:rPr>
          <w:rFonts w:ascii="Times New Roman" w:hAnsi="Times New Roman" w:cs="Times New Roman"/>
          <w:b/>
          <w:sz w:val="26"/>
          <w:szCs w:val="26"/>
        </w:rPr>
        <w:t>Kết quả triển khai, thực hiện Chỉ thị số 12-CT/TW ngày 03/5/2007 của Bộ Chính trị về tăng cường sự lãnh đạo của Đảng đối với công tác GDQPAN trong tình hình mới.</w:t>
      </w:r>
    </w:p>
    <w:p w:rsidR="00C763AE" w:rsidRDefault="00C763AE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chính trị, tư tưởng của các cấp uỷ đảng, cán bộ đảng viên và quần chúng trong triển khai, thực hiện Chỉ thị số</w:t>
      </w:r>
      <w:r w:rsidR="0066347C" w:rsidRPr="009A0B92">
        <w:rPr>
          <w:rFonts w:ascii="Times New Roman" w:hAnsi="Times New Roman" w:cs="Times New Roman"/>
          <w:sz w:val="26"/>
          <w:szCs w:val="26"/>
        </w:rPr>
        <w:t xml:space="preserve"> 12-CT/TW ngày 03/5/2007 </w:t>
      </w:r>
      <w:r w:rsidRPr="009A0B92">
        <w:rPr>
          <w:rFonts w:ascii="Times New Roman" w:hAnsi="Times New Roman" w:cs="Times New Roman"/>
          <w:sz w:val="26"/>
          <w:szCs w:val="26"/>
        </w:rPr>
        <w:t xml:space="preserve">của </w:t>
      </w:r>
      <w:r w:rsidR="000A4F0F" w:rsidRPr="009A0B92">
        <w:rPr>
          <w:rFonts w:ascii="Times New Roman" w:hAnsi="Times New Roman" w:cs="Times New Roman"/>
          <w:sz w:val="26"/>
          <w:szCs w:val="26"/>
        </w:rPr>
        <w:t>B</w:t>
      </w:r>
      <w:r w:rsidR="0052483A" w:rsidRPr="009A0B92">
        <w:rPr>
          <w:rFonts w:ascii="Times New Roman" w:hAnsi="Times New Roman" w:cs="Times New Roman"/>
          <w:sz w:val="26"/>
          <w:szCs w:val="26"/>
        </w:rPr>
        <w:t>ộ Chính trị về tăng cường sự lãnh đạo của Đảng đối với công tác GDQPAN trong tình hình mới.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(Thầy Dũng, Thầy lợi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) 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Default="0052483A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 xml:space="preserve">Số lượng các văn bản ban hành và tổ chức thực hiện lãnh đạo, chỉ đạo thực hiện Chỉ thị số 12-CT/TW của Bộ Chính trị, Quy định số 07-QĐ/BTCTW của Ban Tổ chức Trung ương về tiêu chuẩn kiến thức QPAN cho cán bộ, đảng viên và Chỉ thị số 57/2007/CT-BGDĐT của Bộ trưởng Bộ Giáo dục và Đào tạo về tăng cường công </w:t>
      </w:r>
      <w:r w:rsidR="0066347C" w:rsidRPr="009A0B92">
        <w:rPr>
          <w:rFonts w:ascii="Times New Roman" w:hAnsi="Times New Roman" w:cs="Times New Roman"/>
          <w:sz w:val="26"/>
          <w:szCs w:val="26"/>
        </w:rPr>
        <w:t>tác GDQPAN trong N</w:t>
      </w:r>
      <w:r w:rsidRPr="009A0B92">
        <w:rPr>
          <w:rFonts w:ascii="Times New Roman" w:hAnsi="Times New Roman" w:cs="Times New Roman"/>
          <w:sz w:val="26"/>
          <w:szCs w:val="26"/>
        </w:rPr>
        <w:t>gành giáo dục.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81096B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Default="0052483A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tham mưu ban hành các văn bản khác chỉ đạo, đôn đốc tổ chức thực hiện công tác GDQPAN.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9D1275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Pr="009A0B92" w:rsidRDefault="0052483A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Tham mưu triển khai, tổ chức thực hiện Chỉ thị số 12-CT/TW của Bộ Chính trị; Quy định số 07-QĐ/BTCTW của Ban Tổ chức Trung ương về tiêu chuẩn kiến thức QPAN cho cán bộ, đảng viên; Chỉ thị số 57/2007/CT-BGDĐT của Bộ Trưởng Bộ Giáo dục và Đào tạo về tăng cường công tác GDQPAN trong Ngành giáo dục, kết quả trên các nội dung sau:</w:t>
      </w:r>
    </w:p>
    <w:p w:rsidR="0052483A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Tuyển chọn, sử dụng đội ngũ cán bộ quản lý, giảng viên, giáo viên GDQPAN;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="009D1275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Đào tạo giáo viên, giảng viên GDQPAN;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="009D1275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9D1275"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</w:t>
      </w:r>
      <w:r w:rsidR="009D1275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FB7052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Pr="009A0B92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xây dựng trung tâm GDQPAN;</w:t>
      </w:r>
    </w:p>
    <w:p w:rsidR="0052483A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mua sắm thiết bị dạy học GDQPAN (theo Thông tư số 33/2009/TT-BGDĐT ngày 13/11/2009 của Bộ Trưởng Bộ Giáo dục và Đào tạo ban hành Danh mục thiết bị dạy học tối thiểu môn học GDQPAN trong các trường ĐH, CĐ, TCCN, THPT; Thông tư số 05/2013/TT-BGDĐT ngày 01/3/2013 của Bộ Trưởng Bộ Giáo dục và Đào tạo</w:t>
      </w:r>
      <w:r w:rsidR="00A948DC" w:rsidRPr="009A0B92">
        <w:rPr>
          <w:rFonts w:ascii="Times New Roman" w:hAnsi="Times New Roman" w:cs="Times New Roman"/>
          <w:sz w:val="26"/>
          <w:szCs w:val="26"/>
        </w:rPr>
        <w:t xml:space="preserve"> sửa đổi, bổ sung mục I.6, II.6, III.6 của Thông tư số 33/2009/TT-BGDĐT);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Phòng Thiết bị - Vật tư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26208" w:rsidRPr="00E26208" w:rsidRDefault="00E26208" w:rsidP="00E2620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26208">
        <w:rPr>
          <w:b/>
          <w:sz w:val="28"/>
          <w:szCs w:val="28"/>
        </w:rPr>
        <w:lastRenderedPageBreak/>
        <w:t xml:space="preserve"> DANH MỤC </w:t>
      </w:r>
    </w:p>
    <w:p w:rsidR="000B4AFC" w:rsidRDefault="00E26208" w:rsidP="00E2620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</w:rPr>
      </w:pPr>
      <w:r w:rsidRPr="00E26208">
        <w:rPr>
          <w:b/>
          <w:sz w:val="28"/>
          <w:szCs w:val="28"/>
        </w:rPr>
        <w:t xml:space="preserve">THIẾT BỊ DẠY HỌC GIÁO </w:t>
      </w:r>
      <w:r w:rsidRPr="00E26208">
        <w:rPr>
          <w:b/>
          <w:sz w:val="28"/>
          <w:szCs w:val="28"/>
        </w:rPr>
        <w:t>D</w:t>
      </w:r>
      <w:r w:rsidRPr="00E26208">
        <w:rPr>
          <w:b/>
          <w:sz w:val="28"/>
          <w:szCs w:val="28"/>
        </w:rPr>
        <w:t xml:space="preserve">ỤC </w:t>
      </w:r>
      <w:r w:rsidRPr="00E26208">
        <w:rPr>
          <w:b/>
          <w:sz w:val="28"/>
          <w:szCs w:val="28"/>
        </w:rPr>
        <w:t>Q</w:t>
      </w:r>
      <w:r w:rsidRPr="00E26208">
        <w:rPr>
          <w:b/>
          <w:sz w:val="28"/>
          <w:szCs w:val="28"/>
        </w:rPr>
        <w:t xml:space="preserve">UỐC PHÒNG </w:t>
      </w:r>
      <w:r w:rsidRPr="00E26208">
        <w:rPr>
          <w:b/>
          <w:sz w:val="28"/>
          <w:szCs w:val="28"/>
        </w:rPr>
        <w:t>AN</w:t>
      </w:r>
      <w:r w:rsidRPr="00E26208">
        <w:rPr>
          <w:b/>
          <w:sz w:val="28"/>
          <w:szCs w:val="28"/>
        </w:rPr>
        <w:t xml:space="preserve"> NINH</w:t>
      </w:r>
      <w:r w:rsidR="000B4AFC" w:rsidRPr="00E26208">
        <w:rPr>
          <w:b/>
          <w:i/>
          <w:iCs/>
          <w:color w:val="000000"/>
          <w:sz w:val="28"/>
          <w:szCs w:val="28"/>
        </w:rPr>
        <w:t xml:space="preserve"> </w:t>
      </w:r>
    </w:p>
    <w:p w:rsidR="007D4602" w:rsidRPr="007D4602" w:rsidRDefault="007D4602" w:rsidP="00913BA8">
      <w:pPr>
        <w:pStyle w:val="NormalWeb"/>
        <w:shd w:val="clear" w:color="auto" w:fill="FFFFFF"/>
        <w:spacing w:before="0" w:beforeAutospacing="0" w:after="0" w:afterAutospacing="0"/>
        <w:ind w:right="-421"/>
        <w:jc w:val="center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(Giảng dạy tại Trường THPT Lý Tự Trọng</w:t>
      </w:r>
      <w:r w:rsidR="008A2A76">
        <w:rPr>
          <w:b/>
          <w:iCs/>
          <w:color w:val="000000"/>
          <w:sz w:val="28"/>
          <w:szCs w:val="28"/>
        </w:rPr>
        <w:t xml:space="preserve"> ……. lớp</w:t>
      </w:r>
      <w:r>
        <w:rPr>
          <w:b/>
          <w:iCs/>
          <w:color w:val="000000"/>
          <w:sz w:val="28"/>
          <w:szCs w:val="28"/>
        </w:rPr>
        <w:t>)</w:t>
      </w:r>
    </w:p>
    <w:p w:rsidR="000B4AFC" w:rsidRDefault="000B4AFC" w:rsidP="000B4AFC">
      <w:pPr>
        <w:pStyle w:val="NormalWeb"/>
        <w:shd w:val="clear" w:color="auto" w:fill="FFFFFF"/>
        <w:spacing w:before="0" w:beforeAutospacing="0" w:after="120" w:afterAutospacing="0" w:line="234" w:lineRule="atLeast"/>
        <w:rPr>
          <w:color w:val="000000"/>
          <w:sz w:val="26"/>
          <w:szCs w:val="26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3"/>
        <w:gridCol w:w="3008"/>
        <w:gridCol w:w="1486"/>
        <w:gridCol w:w="1579"/>
        <w:gridCol w:w="1504"/>
        <w:gridCol w:w="1416"/>
      </w:tblGrid>
      <w:tr w:rsidR="00CE05BF" w:rsidRPr="00757772" w:rsidTr="005302D3">
        <w:trPr>
          <w:trHeight w:val="616"/>
          <w:tblHeader/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5BF" w:rsidRPr="00757772" w:rsidRDefault="00CE05B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5BF" w:rsidRPr="00757772" w:rsidRDefault="00CE05B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b/>
                <w:bCs/>
                <w:color w:val="000000"/>
                <w:sz w:val="26"/>
                <w:szCs w:val="26"/>
              </w:rPr>
              <w:t xml:space="preserve">Danh mục 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5BF" w:rsidRPr="00757772" w:rsidRDefault="00CE05B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b/>
                <w:bCs/>
                <w:color w:val="000000"/>
                <w:sz w:val="26"/>
                <w:szCs w:val="26"/>
              </w:rPr>
              <w:t>Số lượng theo quy định</w:t>
            </w:r>
            <w:r w:rsidR="005302D3">
              <w:rPr>
                <w:b/>
                <w:bCs/>
                <w:color w:val="000000"/>
                <w:sz w:val="26"/>
                <w:szCs w:val="26"/>
              </w:rPr>
              <w:t>/lớp</w:t>
            </w: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5BF" w:rsidRPr="00757772" w:rsidRDefault="00CE05B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b/>
                <w:bCs/>
                <w:color w:val="000000"/>
                <w:sz w:val="26"/>
                <w:szCs w:val="26"/>
              </w:rPr>
              <w:t xml:space="preserve">Số lượng </w:t>
            </w:r>
            <w:r w:rsidR="008A2A76">
              <w:rPr>
                <w:b/>
                <w:bCs/>
                <w:color w:val="000000"/>
                <w:sz w:val="26"/>
                <w:szCs w:val="26"/>
              </w:rPr>
              <w:t xml:space="preserve">nhà trường </w:t>
            </w:r>
            <w:r w:rsidRPr="00757772">
              <w:rPr>
                <w:b/>
                <w:bCs/>
                <w:color w:val="000000"/>
                <w:sz w:val="26"/>
                <w:szCs w:val="26"/>
              </w:rPr>
              <w:t>trang bị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CE05BF" w:rsidRPr="00757772" w:rsidRDefault="008A2A76" w:rsidP="00C122D2">
            <w:pPr>
              <w:pStyle w:val="NormalWeb"/>
              <w:spacing w:before="0" w:beforeAutospacing="0" w:after="120" w:afterAutospacing="0" w:line="234" w:lineRule="atLeast"/>
              <w:ind w:right="-128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Giá trị</w:t>
            </w:r>
            <w:r w:rsidR="00CE05BF" w:rsidRPr="00757772">
              <w:rPr>
                <w:b/>
                <w:bCs/>
                <w:color w:val="000000"/>
                <w:sz w:val="26"/>
                <w:szCs w:val="26"/>
              </w:rPr>
              <w:t xml:space="preserve"> trang bị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5BF" w:rsidRPr="00757772" w:rsidRDefault="00CE05BF" w:rsidP="00C122D2">
            <w:pPr>
              <w:pStyle w:val="NormalWeb"/>
              <w:spacing w:before="0" w:beforeAutospacing="0" w:after="120" w:afterAutospacing="0" w:line="234" w:lineRule="atLeast"/>
              <w:ind w:right="-128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Tài liệu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Sách giáo khoa GDQP-AN lớp 10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Mỗi học sinh 1 quyển</w:t>
            </w: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Sách giáo khoa GDQP-AN lớp 11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Mỗi học sinh 1 quyển</w:t>
            </w: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Sách giáo khoa GDQP-AN lớp 12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Mỗi học sinh 1 quyển</w:t>
            </w: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Sách giáo viên giáo dục quốc phòng – an ninh lớp 10, 11, 12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Mỗi giáo viên 1 bộ gồm 3 quyển</w:t>
            </w: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Tranh in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03 (bộ)</w:t>
            </w: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04 (bộ)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1.716.000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Bộ tranh dùng cho lớp 10: Đội ngũ từng người không có súng; đội ngũ đơn vị; một số loại bom, đạn; cấp cứu ban đầu và băng bó vết thương; tác hại của ma túy   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Bộ tranh dùng cho lớp 11: Súng trường CKC; súng tiểu liên AK; cách bắn súng AK; CKC; tư thế động tác bắn AK, CKC; cấu tạo, sử dụng một số loại lựu đạn; kỹ thuật cấp cứu, chuyển thương; bản đồ biên giới quốc gia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8A2A76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t xml:space="preserve">Bộ tranh dùng cho lớp 12: Tổ chức hệ thống nhà trường quân đội, công an; </w:t>
            </w:r>
            <w:r w:rsidRPr="000B4AFC">
              <w:rPr>
                <w:color w:val="000000"/>
                <w:sz w:val="26"/>
                <w:szCs w:val="26"/>
              </w:rPr>
              <w:lastRenderedPageBreak/>
              <w:t>tư thế động tác vận động trong chiến đấu; lợi dụng địa hình địa vật; giới thiệu quân hiệu, cấp hiệu, phù hiệu của Quân đội và Công an 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0B4AFC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0B4AFC">
              <w:rPr>
                <w:color w:val="000000"/>
                <w:sz w:val="26"/>
                <w:szCs w:val="26"/>
              </w:rPr>
              <w:lastRenderedPageBreak/>
              <w:t>Bộ</w:t>
            </w:r>
          </w:p>
        </w:tc>
        <w:tc>
          <w:tcPr>
            <w:tcW w:w="1579" w:type="dxa"/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súng AK-47, CKC, B40, B41 cắt bổ (bằng kim loại)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 (bộ)</w:t>
            </w: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15 (khẩu)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23.634.000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súng tiểu liên AK-47 luyện tập (bằng kim loại)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05 (khẩu)</w:t>
            </w: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12 (khẩu)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19.560.000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súng tiểu liên AK-47 (nhựa composit)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45 (khẩu)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7.785.000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súng bắn tập laser (nhựa composit)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03 (khẩu)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2.310.000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lựu đạn Ф1 cắt bổ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05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</w:t>
            </w:r>
            <w:r w:rsidRPr="00757772">
              <w:rPr>
                <w:color w:val="000000"/>
                <w:sz w:val="26"/>
                <w:szCs w:val="26"/>
                <w:shd w:val="clear" w:color="auto" w:fill="FFFFFF"/>
              </w:rPr>
              <w:t>Quả)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25 (</w:t>
            </w:r>
            <w:r w:rsidRPr="00757772">
              <w:rPr>
                <w:color w:val="000000"/>
                <w:sz w:val="26"/>
                <w:szCs w:val="26"/>
                <w:shd w:val="clear" w:color="auto" w:fill="FFFFFF"/>
              </w:rPr>
              <w:t>Quả)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771.000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lựu đạn Ф1 luyện tập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15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</w:t>
            </w:r>
            <w:r w:rsidRPr="00757772">
              <w:rPr>
                <w:color w:val="000000"/>
                <w:sz w:val="26"/>
                <w:szCs w:val="26"/>
                <w:shd w:val="clear" w:color="auto" w:fill="FFFFFF"/>
              </w:rPr>
              <w:t>Quả)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30 (</w:t>
            </w:r>
            <w:r w:rsidRPr="00757772">
              <w:rPr>
                <w:color w:val="000000"/>
                <w:sz w:val="26"/>
                <w:szCs w:val="26"/>
                <w:shd w:val="clear" w:color="auto" w:fill="FFFFFF"/>
              </w:rPr>
              <w:t>Quả)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528.000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Máy bắn MBT-03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 (chiếc)</w:t>
            </w: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18.500.000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30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Bao đạn, túi đựng lựu đạn</w:t>
            </w:r>
          </w:p>
        </w:tc>
        <w:tc>
          <w:tcPr>
            <w:tcW w:w="14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15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30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04" w:type="dxa"/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1.671.000</w:t>
            </w:r>
          </w:p>
        </w:tc>
        <w:tc>
          <w:tcPr>
            <w:tcW w:w="14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Giá đặt bia đa năng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05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05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715.000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Kính kiểm tra ngắm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02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37.800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Mô hình đường đạn trong không khí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04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968.000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Đĩa hình huấn luyện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(bộ)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05 (cái)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100.000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Dụng cụ băng bó cứu thương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05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(bộ)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02 (bộ)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780.000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5302D3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Cáng cứu thương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01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757772">
              <w:rPr>
                <w:color w:val="000000"/>
                <w:sz w:val="26"/>
                <w:szCs w:val="26"/>
              </w:rPr>
              <w:t>(chiếc)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757772">
              <w:rPr>
                <w:color w:val="000000"/>
                <w:sz w:val="26"/>
                <w:szCs w:val="26"/>
              </w:rPr>
              <w:t>02 (cái)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i/>
                <w:iCs/>
                <w:color w:val="000000"/>
                <w:sz w:val="26"/>
                <w:szCs w:val="26"/>
              </w:rPr>
              <w:t>912.000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5302D3" w:rsidRPr="00757772" w:rsidTr="005302D3">
        <w:trPr>
          <w:tblCellSpacing w:w="0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757772">
              <w:rPr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jc w:val="right"/>
              <w:rPr>
                <w:b/>
                <w:i/>
                <w:iCs/>
                <w:color w:val="000000"/>
                <w:sz w:val="26"/>
                <w:szCs w:val="26"/>
              </w:rPr>
            </w:pPr>
            <w:r w:rsidRPr="00757772">
              <w:rPr>
                <w:b/>
                <w:i/>
                <w:iCs/>
                <w:color w:val="000000"/>
                <w:sz w:val="26"/>
                <w:szCs w:val="26"/>
              </w:rPr>
              <w:t>79.639.800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2D3" w:rsidRPr="00757772" w:rsidRDefault="005302D3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</w:tbl>
    <w:p w:rsidR="00CE05BF" w:rsidRDefault="00CE05BF" w:rsidP="000B4AFC">
      <w:pPr>
        <w:pStyle w:val="NormalWeb"/>
        <w:shd w:val="clear" w:color="auto" w:fill="FFFFFF"/>
        <w:spacing w:before="0" w:beforeAutospacing="0" w:after="120" w:afterAutospacing="0" w:line="234" w:lineRule="atLeast"/>
        <w:rPr>
          <w:color w:val="000000"/>
          <w:sz w:val="26"/>
          <w:szCs w:val="26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20"/>
        <w:gridCol w:w="3054"/>
        <w:gridCol w:w="14"/>
        <w:gridCol w:w="1301"/>
        <w:gridCol w:w="1559"/>
        <w:gridCol w:w="1559"/>
        <w:gridCol w:w="1193"/>
        <w:gridCol w:w="65"/>
      </w:tblGrid>
      <w:tr w:rsidR="000B4AFC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AFC" w:rsidRPr="00211217" w:rsidRDefault="008A2A76" w:rsidP="00C122D2">
            <w:pPr>
              <w:pStyle w:val="NormalWeb"/>
              <w:spacing w:before="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shd w:val="clear" w:color="auto" w:fill="FFFF96"/>
              </w:rPr>
              <w:t>17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AFC" w:rsidRPr="00211217" w:rsidRDefault="000B4AFC" w:rsidP="00C122D2">
            <w:pPr>
              <w:pStyle w:val="NormalWeb"/>
              <w:spacing w:before="0" w:beforeAutospacing="0" w:after="0" w:afterAutospacing="0" w:line="234" w:lineRule="atLeast"/>
              <w:rPr>
                <w:color w:val="000000"/>
                <w:sz w:val="26"/>
                <w:szCs w:val="26"/>
              </w:rPr>
            </w:pPr>
            <w:bookmarkStart w:id="0" w:name="cumtu_3_name"/>
            <w:r w:rsidRPr="00211217">
              <w:rPr>
                <w:color w:val="000000"/>
                <w:sz w:val="26"/>
                <w:szCs w:val="26"/>
              </w:rPr>
              <w:t>Đồng phục</w:t>
            </w:r>
            <w:bookmarkEnd w:id="0"/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AFC" w:rsidRPr="00211217" w:rsidRDefault="000B4AFC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21121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AFC" w:rsidRPr="00211217" w:rsidRDefault="000B4AFC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211217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B4AFC" w:rsidRPr="00211217" w:rsidRDefault="000B4AFC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B4AFC" w:rsidRPr="00211217" w:rsidRDefault="000B4AFC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211217">
              <w:rPr>
                <w:color w:val="000000"/>
                <w:sz w:val="26"/>
                <w:szCs w:val="26"/>
              </w:rPr>
              <w:t> 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023260" w:rsidRDefault="008A2A76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17</w:t>
            </w:r>
            <w:r w:rsidR="004E53DF" w:rsidRPr="004E53DF">
              <w:rPr>
                <w:color w:val="000000"/>
                <w:sz w:val="26"/>
                <w:szCs w:val="26"/>
              </w:rPr>
              <w:t>.1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023260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Trang phục giáo viên và cán bộ quản lý GDQP - AN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E53DF" w:rsidRPr="004E53DF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Không dùng cho sĩ quan Quân đội biệt phái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Trang phục mùa hè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E53DF" w:rsidRPr="004E53DF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</w:t>
            </w:r>
            <w:r>
              <w:rPr>
                <w:color w:val="000000"/>
                <w:sz w:val="26"/>
                <w:szCs w:val="26"/>
              </w:rPr>
              <w:t xml:space="preserve"> 02 Giáo viên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e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Mũ mềm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E53DF" w:rsidRPr="004E53DF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 </w:t>
            </w:r>
            <w:r>
              <w:rPr>
                <w:color w:val="000000"/>
                <w:sz w:val="26"/>
                <w:szCs w:val="26"/>
              </w:rPr>
              <w:t>02 Giáo viên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f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Thắt lưng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E53DF" w:rsidRPr="004E53DF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 </w:t>
            </w:r>
            <w:r>
              <w:rPr>
                <w:color w:val="000000"/>
                <w:sz w:val="26"/>
                <w:szCs w:val="26"/>
              </w:rPr>
              <w:t>02 Giáo viên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g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Giầy da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E53DF" w:rsidRPr="004E53DF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 </w:t>
            </w:r>
            <w:r>
              <w:rPr>
                <w:color w:val="000000"/>
                <w:sz w:val="26"/>
                <w:szCs w:val="26"/>
              </w:rPr>
              <w:t>02 Giáo viên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h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Tất sợi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E53DF" w:rsidRPr="004E53DF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 </w:t>
            </w:r>
            <w:r>
              <w:rPr>
                <w:color w:val="000000"/>
                <w:sz w:val="26"/>
                <w:szCs w:val="26"/>
              </w:rPr>
              <w:t>02 Giáo viên</w:t>
            </w:r>
          </w:p>
        </w:tc>
      </w:tr>
      <w:tr w:rsidR="004E53DF" w:rsidRPr="00533BCB" w:rsidTr="008A2A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5" w:type="dxa"/>
          <w:tblCellSpacing w:w="0" w:type="dxa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8A2A76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17</w:t>
            </w:r>
            <w:r w:rsidR="004E53DF" w:rsidRPr="00533BCB">
              <w:rPr>
                <w:b/>
                <w:bCs/>
                <w:color w:val="000000"/>
                <w:sz w:val="26"/>
                <w:szCs w:val="26"/>
              </w:rPr>
              <w:t>.2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b/>
                <w:bCs/>
                <w:color w:val="000000"/>
                <w:sz w:val="26"/>
                <w:szCs w:val="26"/>
              </w:rPr>
              <w:t>Trang phục học sinh GDQP - AN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i/>
                <w:iCs/>
                <w:color w:val="000000"/>
                <w:sz w:val="26"/>
                <w:szCs w:val="26"/>
              </w:rPr>
              <w:t> </w:t>
            </w:r>
          </w:p>
        </w:tc>
      </w:tr>
      <w:tr w:rsidR="004E53DF" w:rsidRPr="00533BCB" w:rsidTr="008A2A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5" w:type="dxa"/>
          <w:tblCellSpacing w:w="0" w:type="dxa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Trang phục (dùng chung hai mùa)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i/>
                <w:iCs/>
                <w:color w:val="000000"/>
                <w:sz w:val="26"/>
                <w:szCs w:val="26"/>
              </w:rPr>
              <w:t>Nền cấp hiệu, phù hiệu, biển tên GDQP - AN may liền áo</w:t>
            </w: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Mũ cứng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C000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0B4AFC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4E53DF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Mũ mềm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C000"/>
          </w:tcPr>
          <w:p w:rsidR="004E53DF" w:rsidRPr="00533BCB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53DF" w:rsidRPr="000B4AFC" w:rsidRDefault="004E53DF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2A4011" w:rsidRPr="000B4AFC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Giầy vải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C000"/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2A4011" w:rsidRPr="00533BCB" w:rsidTr="008A2A76">
        <w:trPr>
          <w:tblCellSpacing w:w="0" w:type="dxa"/>
        </w:trPr>
        <w:tc>
          <w:tcPr>
            <w:tcW w:w="6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2A4011" w:rsidRDefault="002A4011" w:rsidP="00C122D2">
            <w:pPr>
              <w:pStyle w:val="Heading2Char"/>
              <w:spacing w:after="120" w:line="234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A401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</w:t>
            </w:r>
          </w:p>
        </w:tc>
        <w:tc>
          <w:tcPr>
            <w:tcW w:w="308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Tất sợi</w:t>
            </w:r>
          </w:p>
        </w:tc>
        <w:tc>
          <w:tcPr>
            <w:tcW w:w="1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shd w:val="clear" w:color="auto" w:fill="FFC000"/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2A4011" w:rsidRPr="00533BCB" w:rsidTr="008A2A76">
        <w:trPr>
          <w:tblCellSpacing w:w="0" w:type="dxa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2A4011" w:rsidRDefault="002A4011" w:rsidP="00C122D2">
            <w:pPr>
              <w:pStyle w:val="Heading2Char"/>
              <w:spacing w:after="120" w:line="234" w:lineRule="atLeas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A401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f</w:t>
            </w:r>
          </w:p>
        </w:tc>
        <w:tc>
          <w:tcPr>
            <w:tcW w:w="3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2A4011" w:rsidRDefault="002A4011" w:rsidP="002A4011">
            <w:pPr>
              <w:pStyle w:val="Heading2Char"/>
              <w:spacing w:after="120" w:line="234" w:lineRule="atLeast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A401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Thắt lưng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Heading2Char"/>
              <w:spacing w:after="12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Heading2Char"/>
              <w:spacing w:after="12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</w:p>
        </w:tc>
      </w:tr>
      <w:tr w:rsidR="002A4011" w:rsidRPr="00533BCB" w:rsidTr="008A2A76">
        <w:trPr>
          <w:tblCellSpacing w:w="0" w:type="dxa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g</w:t>
            </w:r>
          </w:p>
        </w:tc>
        <w:tc>
          <w:tcPr>
            <w:tcW w:w="3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Sao mũ cứng GDQP - AN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A4011" w:rsidRPr="00533BCB" w:rsidTr="008A2A76">
        <w:trPr>
          <w:tblCellSpacing w:w="0" w:type="dxa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h</w:t>
            </w:r>
          </w:p>
        </w:tc>
        <w:tc>
          <w:tcPr>
            <w:tcW w:w="3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Sao mũ mềm GDQP - AN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 w:rsidRPr="00533BCB">
              <w:rPr>
                <w:color w:val="000000"/>
                <w:sz w:val="26"/>
                <w:szCs w:val="26"/>
              </w:rPr>
              <w:t>0</w:t>
            </w:r>
            <w:bookmarkStart w:id="1" w:name="_GoBack"/>
            <w:bookmarkEnd w:id="1"/>
            <w:r w:rsidRPr="00533BC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i/>
                <w:iCs/>
                <w:color w:val="000000"/>
                <w:sz w:val="26"/>
                <w:szCs w:val="26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4011" w:rsidRPr="00533BCB" w:rsidRDefault="002A4011" w:rsidP="00C122D2">
            <w:pPr>
              <w:pStyle w:val="NormalWeb"/>
              <w:spacing w:before="0" w:beforeAutospacing="0" w:after="120" w:afterAutospacing="0" w:line="234" w:lineRule="atLeast"/>
              <w:rPr>
                <w:color w:val="000000"/>
                <w:sz w:val="26"/>
                <w:szCs w:val="26"/>
              </w:rPr>
            </w:pPr>
            <w:r w:rsidRPr="004E53DF">
              <w:rPr>
                <w:color w:val="000000"/>
                <w:sz w:val="26"/>
                <w:szCs w:val="26"/>
              </w:rPr>
              <w:t> </w:t>
            </w:r>
          </w:p>
        </w:tc>
      </w:tr>
    </w:tbl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0B4AFC" w:rsidRDefault="000B4AFC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948DC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tổ chức GDQPAN cho học sinh, sinh viên;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(Phòng TS-ĐT-GTVL, Trường THPT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 xml:space="preserve"> Lý Tự Trọng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Bồi dưỡng kiến thức quốc phòng, an ninh cho các đối tượng;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TC-HC-TH,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 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Đảm bảo ngân sách cho công tác GDQPAN;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(Phòng KH-TC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thanh tra, kiểm tra;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khen thưởng về công tác GDQPAN của các đơn vị, cá nhân điển hình từ năm 2007 đến năm 2015 của đơn vị.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(Thầy lợi, Thầy Dũng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Phòng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 xml:space="preserve"> TS-ĐT-GTVL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đ) Đánh giá chung.</w:t>
      </w:r>
    </w:p>
    <w:p w:rsidR="009D1275" w:rsidRDefault="009D1275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9D1275" w:rsidRPr="009A0B92" w:rsidRDefault="009D1275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Pr="009D1275" w:rsidRDefault="00726A25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Giải pháp kiến nghị.</w:t>
      </w:r>
    </w:p>
    <w:p w:rsidR="009D1275" w:rsidRDefault="009D1275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9D1275" w:rsidRPr="009D1275" w:rsidRDefault="009D1275" w:rsidP="009D1275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Pr="009D1275" w:rsidRDefault="00726A25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Đề nghị Bộ Giáo dục và Đào tạo khen thưởng: Tập thể và cá nhân có thành tích xuấ</w:t>
      </w:r>
      <w:r w:rsidR="009D14DB" w:rsidRPr="009D1275">
        <w:rPr>
          <w:rFonts w:ascii="Times New Roman" w:hAnsi="Times New Roman" w:cs="Times New Roman"/>
          <w:sz w:val="26"/>
          <w:szCs w:val="26"/>
        </w:rPr>
        <w:t>t s</w:t>
      </w:r>
      <w:r w:rsidRPr="009D1275">
        <w:rPr>
          <w:rFonts w:ascii="Times New Roman" w:hAnsi="Times New Roman" w:cs="Times New Roman"/>
          <w:sz w:val="26"/>
          <w:szCs w:val="26"/>
        </w:rPr>
        <w:t>ắc trong triển khai, tổ chức, thực hiện Chỉ thị số 12-CT/TW của Bộ Chính trị.</w:t>
      </w:r>
    </w:p>
    <w:p w:rsidR="009D1275" w:rsidRDefault="009D1275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E63271" w:rsidRDefault="00E6327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63271" w:rsidRDefault="00E6327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63271" w:rsidRPr="00673B64" w:rsidRDefault="00E63271" w:rsidP="009D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63271" w:rsidRPr="00673B64" w:rsidSect="009A0B92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5A09"/>
    <w:multiLevelType w:val="hybridMultilevel"/>
    <w:tmpl w:val="337A5E6C"/>
    <w:lvl w:ilvl="0" w:tplc="A260CA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DF632D"/>
    <w:multiLevelType w:val="hybridMultilevel"/>
    <w:tmpl w:val="402A04B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5B5B7F"/>
    <w:multiLevelType w:val="hybridMultilevel"/>
    <w:tmpl w:val="1FF8D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04A73"/>
    <w:multiLevelType w:val="hybridMultilevel"/>
    <w:tmpl w:val="9D484CF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52B44"/>
    <w:multiLevelType w:val="hybridMultilevel"/>
    <w:tmpl w:val="6E8C6760"/>
    <w:lvl w:ilvl="0" w:tplc="7A2A2B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6A5C87"/>
    <w:multiLevelType w:val="hybridMultilevel"/>
    <w:tmpl w:val="51F450BE"/>
    <w:lvl w:ilvl="0" w:tplc="CA3E4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4D7A63"/>
    <w:multiLevelType w:val="hybridMultilevel"/>
    <w:tmpl w:val="567AE5CC"/>
    <w:lvl w:ilvl="0" w:tplc="98428E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67D"/>
    <w:rsid w:val="000A4F0F"/>
    <w:rsid w:val="000B4AFC"/>
    <w:rsid w:val="00211217"/>
    <w:rsid w:val="002406C3"/>
    <w:rsid w:val="002A4011"/>
    <w:rsid w:val="002A40AF"/>
    <w:rsid w:val="00342AE7"/>
    <w:rsid w:val="004D124C"/>
    <w:rsid w:val="004E53DF"/>
    <w:rsid w:val="0052483A"/>
    <w:rsid w:val="005302D3"/>
    <w:rsid w:val="0066347C"/>
    <w:rsid w:val="00673B64"/>
    <w:rsid w:val="00680AAA"/>
    <w:rsid w:val="00717146"/>
    <w:rsid w:val="00726A25"/>
    <w:rsid w:val="007864C7"/>
    <w:rsid w:val="007D4602"/>
    <w:rsid w:val="0081096B"/>
    <w:rsid w:val="008A2A76"/>
    <w:rsid w:val="00913BA8"/>
    <w:rsid w:val="009A0B92"/>
    <w:rsid w:val="009D1275"/>
    <w:rsid w:val="009D14DB"/>
    <w:rsid w:val="00A2685F"/>
    <w:rsid w:val="00A948DC"/>
    <w:rsid w:val="00AD5173"/>
    <w:rsid w:val="00AF4D72"/>
    <w:rsid w:val="00B3367D"/>
    <w:rsid w:val="00B7641F"/>
    <w:rsid w:val="00C159E0"/>
    <w:rsid w:val="00C763AE"/>
    <w:rsid w:val="00CE05BF"/>
    <w:rsid w:val="00E26208"/>
    <w:rsid w:val="00E63271"/>
    <w:rsid w:val="00FB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spacing w:after="0" w:line="24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paragraph" w:styleId="NormalWeb">
    <w:name w:val="Normal (Web)"/>
    <w:basedOn w:val="Normal"/>
    <w:rsid w:val="000B4AF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spacing w:after="0" w:line="24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paragraph" w:styleId="NormalWeb">
    <w:name w:val="Normal (Web)"/>
    <w:basedOn w:val="Normal"/>
    <w:rsid w:val="000B4AF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2015-10-06T08:37:00Z</dcterms:created>
  <dcterms:modified xsi:type="dcterms:W3CDTF">2015-10-06T09:22:00Z</dcterms:modified>
</cp:coreProperties>
</file>